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ind w:firstLine="714.3307086614174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ФЕДЕРАЛЬНОЕ ГОСУДАРСТВЕННОЕ БЮДЖЕТНОЕ ОБРАЗОВАТЕЛЬНОЕ УЧРЕЖДЕНИЕ ВЫСШЕГО ОБРАЗОВАНИЯ "САХАЛИНСКИЙ ГОСУДАРСТВЕННЫЙ УНИВЕРСИТЕТ"</w:t>
      </w:r>
    </w:p>
    <w:p w:rsidR="00000000" w:rsidDel="00000000" w:rsidP="00000000" w:rsidRDefault="00000000" w:rsidRPr="00000000" w14:paraId="00000002">
      <w:pPr>
        <w:spacing w:line="259" w:lineRule="auto"/>
        <w:ind w:firstLine="714.3307086614174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(ФГБОУ ВО "САХГУ")</w:t>
      </w:r>
    </w:p>
    <w:p w:rsidR="00000000" w:rsidDel="00000000" w:rsidP="00000000" w:rsidRDefault="00000000" w:rsidRPr="00000000" w14:paraId="00000003">
      <w:pPr>
        <w:spacing w:line="259" w:lineRule="auto"/>
        <w:ind w:firstLine="714.330708661417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59" w:lineRule="auto"/>
        <w:ind w:firstLine="714.330708661417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59" w:lineRule="auto"/>
        <w:ind w:firstLine="714.3307086614174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БАЗОВАЯ ИНСТРУКЦИЯ ПО РАБОТЕ</w:t>
      </w:r>
    </w:p>
    <w:p w:rsidR="00000000" w:rsidDel="00000000" w:rsidP="00000000" w:rsidRDefault="00000000" w:rsidRPr="00000000" w14:paraId="00000006">
      <w:pPr>
        <w:spacing w:line="259" w:lineRule="auto"/>
        <w:ind w:firstLine="714.3307086614174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 системе 1С: Документооборот государственного учреждения </w:t>
      </w:r>
    </w:p>
    <w:p w:rsidR="00000000" w:rsidDel="00000000" w:rsidP="00000000" w:rsidRDefault="00000000" w:rsidRPr="00000000" w14:paraId="00000007">
      <w:pPr>
        <w:spacing w:line="259" w:lineRule="auto"/>
        <w:ind w:firstLine="714.330708661417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59" w:lineRule="auto"/>
        <w:ind w:firstLine="714.3307086614174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ВХОДЯЩЕЕ ПИСЬМО </w:t>
      </w:r>
    </w:p>
    <w:p w:rsidR="00000000" w:rsidDel="00000000" w:rsidP="00000000" w:rsidRDefault="00000000" w:rsidRPr="00000000" w14:paraId="00000009">
      <w:pPr>
        <w:spacing w:line="259" w:lineRule="auto"/>
        <w:ind w:firstLine="714.3307086614174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Создание и движение документа </w:t>
      </w:r>
    </w:p>
    <w:p w:rsidR="00000000" w:rsidDel="00000000" w:rsidP="00000000" w:rsidRDefault="00000000" w:rsidRPr="00000000" w14:paraId="0000000A">
      <w:pPr>
        <w:spacing w:line="259" w:lineRule="auto"/>
        <w:ind w:firstLine="714.330708661417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59" w:lineRule="auto"/>
        <w:ind w:firstLine="714.330708661417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Южно-Сахалинск, 2024 г.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color="000000" w:space="0" w:sz="0" w:val="none"/>
          <w:left w:space="0" w:sz="0" w:val="nil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08" w:before="108" w:line="276" w:lineRule="auto"/>
        <w:ind w:left="0" w:right="0" w:firstLine="720.0000000000001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h1hxbmhyhk3" w:id="0"/>
      <w:bookmarkEnd w:id="0"/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Алгоритм действий </w:t>
      </w:r>
    </w:p>
    <w:p w:rsidR="00000000" w:rsidDel="00000000" w:rsidP="00000000" w:rsidRDefault="00000000" w:rsidRPr="00000000" w14:paraId="0000000E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Зайдите в 1С: Предприятие; </w:t>
      </w:r>
    </w:p>
    <w:p w:rsidR="00000000" w:rsidDel="00000000" w:rsidP="00000000" w:rsidRDefault="00000000" w:rsidRPr="00000000" w14:paraId="00000010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Выберите информационную базу «1С: ДГУ»;</w:t>
      </w:r>
    </w:p>
    <w:p w:rsidR="00000000" w:rsidDel="00000000" w:rsidP="00000000" w:rsidRDefault="00000000" w:rsidRPr="00000000" w14:paraId="00000011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4267200" cy="3225800"/>
            <wp:effectExtent b="0" l="0" r="0" t="0"/>
            <wp:docPr id="9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строке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"Пользователь"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выберите пользователя с правами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"Делопроизводитель"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ниже в строке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"Пароль"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введите пароль;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4025900" cy="2146300"/>
            <wp:effectExtent b="0" l="0" r="0" t="0"/>
            <wp:docPr id="99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25900" cy="2146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Кнопка создания нового документа находится на правой части начальной страницы.</w:t>
        <w:tab/>
      </w:r>
    </w:p>
    <w:p w:rsidR="00000000" w:rsidDel="00000000" w:rsidP="00000000" w:rsidRDefault="00000000" w:rsidRPr="00000000" w14:paraId="00000019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Чтобы создать новый документ, нажмите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«+»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справа от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"Документ"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4978400" cy="2501900"/>
            <wp:effectExtent b="0" l="0" r="0" t="0"/>
            <wp:docPr id="98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2501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Выберите вид документа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"Входящее письмо"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нажмите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"Далее &gt;"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3122228" cy="3134283"/>
            <wp:effectExtent b="0" l="0" r="0" t="0"/>
            <wp:docPr id="105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22228" cy="31342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открытии формы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"Документ(создание)"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обратите внимание на обязательные поля для заполнения, такие как: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"Заголовок"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"Учреждение"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"Получатель"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"Папка"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"Вопрос"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rPr>
          <w:rFonts w:ascii="Times New Roman" w:cs="Times New Roman" w:eastAsia="Times New Roman" w:hAnsi="Times New Roman"/>
          <w:sz w:val="28"/>
          <w:szCs w:val="28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263515" cy="2914170"/>
            <wp:effectExtent b="0" l="0" r="0" t="0"/>
            <wp:docPr id="9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9141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red"/>
          <w:rtl w:val="0"/>
        </w:rPr>
        <w:t xml:space="preserve"> </w:t>
      </w:r>
    </w:p>
    <w:p w:rsidR="00000000" w:rsidDel="00000000" w:rsidP="00000000" w:rsidRDefault="00000000" w:rsidRPr="00000000" w14:paraId="00000022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Примечание. Для документа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"Входящее письмо"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обработка движения настроена по Вопросам деятельности: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Общее,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Административно-хозяйственная деятельность,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Учебная деятельность.</w:t>
      </w:r>
    </w:p>
    <w:p w:rsidR="00000000" w:rsidDel="00000000" w:rsidP="00000000" w:rsidRDefault="00000000" w:rsidRPr="00000000" w14:paraId="00000027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144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firstLine="714.330708661417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 выбора Вопроса деятельности зависит маршрут движения документа.</w:t>
      </w:r>
    </w:p>
    <w:p w:rsidR="00000000" w:rsidDel="00000000" w:rsidP="00000000" w:rsidRDefault="00000000" w:rsidRPr="00000000" w14:paraId="00000029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firstLine="714.330708661417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выборе Вопроса деятельности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"Общее"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запуске в обработку документ сначала попадает на регистрацию Делопроизводителю (группа пользователей), затем отправляется на исполнение Помощнику ректора (группа пользователей).</w:t>
      </w:r>
    </w:p>
    <w:p w:rsidR="00000000" w:rsidDel="00000000" w:rsidP="00000000" w:rsidRDefault="00000000" w:rsidRPr="00000000" w14:paraId="0000002A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firstLine="714.3307086614174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firstLine="714.3307086614174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выборе Вопроса деятельности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"Административно-хозяйственная деятельность"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запуске в обработку документ сначала попадает на регистрацию Делопроизводителю (группа пользователей), затем отправляется на исполнение Проректору (по административно-хозяйственной работе) (группа пользователей).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C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firstLine="714.330708661417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firstLine="714.330708661417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выборе Вопроса деятельности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"Учебная деятельность"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запуске в обработку документ сначала попадает на регистрацию Делопроизводителю (группа пользователей), затем отправляется на исполнение Проректору (по учебной работе и международной деятельности) (группа пользователей).</w:t>
      </w:r>
    </w:p>
    <w:p w:rsidR="00000000" w:rsidDel="00000000" w:rsidP="00000000" w:rsidRDefault="00000000" w:rsidRPr="00000000" w14:paraId="0000002E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firstLine="714.330708661417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Итак, заполните необходимые поля и выберите Вопрос деятельности:</w:t>
      </w:r>
    </w:p>
    <w:p w:rsidR="00000000" w:rsidDel="00000000" w:rsidP="00000000" w:rsidRDefault="00000000" w:rsidRPr="00000000" w14:paraId="00000030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173028" cy="2292866"/>
            <wp:effectExtent b="0" l="0" r="0" t="0"/>
            <wp:docPr id="90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73028" cy="22928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Далее перейдите на вкладку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“Обработка”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192078" cy="2026767"/>
            <wp:effectExtent b="0" l="0" r="0" t="0"/>
            <wp:docPr id="102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92078" cy="20267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Вопрос деятельности необходимо поменять (допустим, вместо "Учебная работа" на "Административно-хозяйственная деятельность", вернитесь на вкладку 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Реквизиты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":</w:t>
      </w:r>
    </w:p>
    <w:p w:rsidR="00000000" w:rsidDel="00000000" w:rsidP="00000000" w:rsidRDefault="00000000" w:rsidRPr="00000000" w14:paraId="00000038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192078" cy="2196338"/>
            <wp:effectExtent b="0" l="0" r="0" t="0"/>
            <wp:docPr id="88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92078" cy="2196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Теперь нужно обновить обработку движения документа. Вернитесь на вкладку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“Обработка”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нажмите кнопку 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Ещё &gt; Заполнить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</w:t>
      </w:r>
    </w:p>
    <w:p w:rsidR="00000000" w:rsidDel="00000000" w:rsidP="00000000" w:rsidRDefault="00000000" w:rsidRPr="00000000" w14:paraId="0000003C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334953" cy="1227952"/>
            <wp:effectExtent b="0" l="0" r="0" t="0"/>
            <wp:docPr id="86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4953" cy="12279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Обработка обновилась.</w:t>
      </w:r>
    </w:p>
    <w:p w:rsidR="00000000" w:rsidDel="00000000" w:rsidP="00000000" w:rsidRDefault="00000000" w:rsidRPr="00000000" w14:paraId="0000003E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287328" cy="1998166"/>
            <wp:effectExtent b="0" l="0" r="0" t="0"/>
            <wp:docPr id="92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87328" cy="19981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Чтобы добавить вложения к документу, перейдите на вкладку 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Файлы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", нажмите на группу 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Основное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 и кнопку 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Добавить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":</w:t>
      </w:r>
    </w:p>
    <w:p w:rsidR="00000000" w:rsidDel="00000000" w:rsidP="00000000" w:rsidRDefault="00000000" w:rsidRPr="00000000" w14:paraId="00000042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244465" cy="1704655"/>
            <wp:effectExtent b="0" l="0" r="0" t="0"/>
            <wp:docPr id="9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44465" cy="17046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Нажмите кнопку 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Загрузить с диска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", чтобы выбрать вложение с компьютера:</w:t>
      </w:r>
    </w:p>
    <w:p w:rsidR="00000000" w:rsidDel="00000000" w:rsidP="00000000" w:rsidRDefault="00000000" w:rsidRPr="00000000" w14:paraId="00000046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524500" cy="1933575"/>
            <wp:effectExtent b="0" l="0" r="0" t="0"/>
            <wp:docPr id="10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933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Выберите желаемый файл и нажмите 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Открыть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":</w:t>
      </w:r>
    </w:p>
    <w:p w:rsidR="00000000" w:rsidDel="00000000" w:rsidP="00000000" w:rsidRDefault="00000000" w:rsidRPr="00000000" w14:paraId="0000004A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230178" cy="2830640"/>
            <wp:effectExtent b="0" l="0" r="0" t="0"/>
            <wp:docPr id="101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30178" cy="2830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Файл добавлен!</w:t>
      </w:r>
    </w:p>
    <w:p w:rsidR="00000000" w:rsidDel="00000000" w:rsidP="00000000" w:rsidRDefault="00000000" w:rsidRPr="00000000" w14:paraId="0000004E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271707" cy="2303810"/>
            <wp:effectExtent b="0" l="0" r="0" t="0"/>
            <wp:docPr id="95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1707" cy="23038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Точно так же добавьте вложения к документу. На вкладке 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Файлы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 нажмите на группу 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Вспомогательные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", кнопку 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Добавить &gt;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Загрузить с диска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&gt;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Открыть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".</w:t>
      </w:r>
    </w:p>
    <w:p w:rsidR="00000000" w:rsidDel="00000000" w:rsidP="00000000" w:rsidRDefault="00000000" w:rsidRPr="00000000" w14:paraId="00000052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Когда документ будет готов к запуску, нажмите кнопку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“Начать обработку”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inline distB="114300" distT="114300" distL="114300" distR="114300">
            <wp:extent cx="5333365" cy="2214632"/>
            <wp:effectExtent b="0" l="0" r="0" t="0"/>
            <wp:docPr id="89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3365" cy="22146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Выполните действие по обработке "Регистрация" (Не зарегистрировано) </w:t>
      </w:r>
    </w:p>
    <w:p w:rsidR="00000000" w:rsidDel="00000000" w:rsidP="00000000" w:rsidRDefault="00000000" w:rsidRPr="00000000" w14:paraId="00000058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Выполните действие по обработке "Регистрация" (Зарегистрировано) </w:t>
      </w:r>
    </w:p>
    <w:p w:rsidR="00000000" w:rsidDel="00000000" w:rsidP="00000000" w:rsidRDefault="00000000" w:rsidRPr="00000000" w14:paraId="00000059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734050" cy="5135215"/>
            <wp:effectExtent b="0" l="0" r="0" t="0"/>
            <wp:docPr id="10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2"/>
                    <a:srcRect b="0" l="0" r="0" t="2508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51352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Выполните действие по обработке "Исполнение" (Направить на исполнение) </w:t>
      </w:r>
    </w:p>
    <w:p w:rsidR="00000000" w:rsidDel="00000000" w:rsidP="00000000" w:rsidRDefault="00000000" w:rsidRPr="00000000" w14:paraId="0000005D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Выполните действие по обработке "Исполнение" (Направить автору) </w:t>
      </w:r>
    </w:p>
    <w:p w:rsidR="00000000" w:rsidDel="00000000" w:rsidP="00000000" w:rsidRDefault="00000000" w:rsidRPr="00000000" w14:paraId="0000005E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Выполните действие по обработке "Исполнение" (Рассмотрено) </w:t>
      </w:r>
    </w:p>
    <w:p w:rsidR="00000000" w:rsidDel="00000000" w:rsidP="00000000" w:rsidRDefault="00000000" w:rsidRPr="00000000" w14:paraId="0000005F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715000" cy="4030315"/>
            <wp:effectExtent b="0" l="0" r="0" t="0"/>
            <wp:docPr id="10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3"/>
                    <a:srcRect b="0" l="0" r="0" t="295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0303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Убедитесь, что после завершения обработки, документ открывается в формате *PDF </w:t>
      </w:r>
    </w:p>
    <w:p w:rsidR="00000000" w:rsidDel="00000000" w:rsidP="00000000" w:rsidRDefault="00000000" w:rsidRPr="00000000" w14:paraId="00000063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Убедитесь, что после завершения обработки, на документе присутствует ЭЦП.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8" w:before="108" w:line="240" w:lineRule="auto"/>
        <w:ind w:left="0" w:right="0" w:firstLine="0"/>
        <w:jc w:val="righ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bb8mxc420uf6" w:id="1"/>
      <w:bookmarkEnd w:id="1"/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Блок-схема маршрута </w:t>
      </w: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Входящее письмо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5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3838567" cy="2393881"/>
            <wp:effectExtent b="0" l="0" r="0" t="0"/>
            <wp:docPr id="93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38567" cy="23938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xmsxu55l4zzl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n186sqik2mh0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bookmarkStart w:colFirst="0" w:colLast="0" w:name="_heading=h.b99bil7h5tgx" w:id="4"/>
      <w:bookmarkEnd w:id="4"/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Регистрация </w:t>
      </w:r>
    </w:p>
    <w:p w:rsidR="00000000" w:rsidDel="00000000" w:rsidP="00000000" w:rsidRDefault="00000000" w:rsidRPr="00000000" w14:paraId="00000069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3841115" cy="2574682"/>
            <wp:effectExtent b="0" l="0" r="0" t="0"/>
            <wp:docPr id="8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41115" cy="25746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bookmarkStart w:colFirst="0" w:colLast="0" w:name="_heading=h.i2kuakq4s5jk" w:id="5"/>
      <w:bookmarkEnd w:id="5"/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Исполнение </w:t>
      </w:r>
    </w:p>
    <w:p w:rsidR="00000000" w:rsidDel="00000000" w:rsidP="00000000" w:rsidRDefault="00000000" w:rsidRPr="00000000" w14:paraId="0000006B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249228" cy="2669514"/>
            <wp:effectExtent b="0" l="0" r="0" t="0"/>
            <wp:docPr id="94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49228" cy="26695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yvynvhrnc446" w:id="6"/>
      <w:bookmarkEnd w:id="6"/>
      <w:r w:rsidDel="00000000" w:rsidR="00000000" w:rsidRPr="00000000">
        <w:rPr>
          <w:rtl w:val="0"/>
        </w:rPr>
      </w:r>
    </w:p>
    <w:sectPr>
      <w:headerReference r:id="rId27" w:type="default"/>
      <w:pgSz w:h="16838" w:w="11906" w:orient="portrait"/>
      <w:pgMar w:bottom="709" w:top="851" w:left="1701" w:right="567" w:header="425" w:footer="709"/>
      <w:pgNumType w:start="2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2</w:t>
    </w:r>
  </w:p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108" w:before="108" w:lineRule="auto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widowControl w:val="0"/>
      <w:jc w:val="both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widowControl w:val="0"/>
      <w:jc w:val="both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widowControl w:val="0"/>
      <w:jc w:val="both"/>
    </w:pPr>
    <w:rPr>
      <w:i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108" w:before="108" w:lineRule="auto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widowControl w:val="0"/>
      <w:jc w:val="both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widowControl w:val="0"/>
      <w:jc w:val="both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widowControl w:val="0"/>
      <w:jc w:val="both"/>
    </w:pPr>
    <w:rPr>
      <w:i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108" w:before="108" w:lineRule="auto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widowControl w:val="0"/>
      <w:jc w:val="both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widowControl w:val="0"/>
      <w:jc w:val="both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widowControl w:val="0"/>
      <w:jc w:val="both"/>
    </w:pPr>
    <w:rPr>
      <w:i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108" w:before="108" w:lineRule="auto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widowControl w:val="0"/>
      <w:jc w:val="both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widowControl w:val="0"/>
      <w:jc w:val="both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widowControl w:val="0"/>
      <w:jc w:val="both"/>
    </w:pPr>
    <w:rPr>
      <w:i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108" w:before="108" w:lineRule="auto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widowControl w:val="0"/>
      <w:jc w:val="both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widowControl w:val="0"/>
      <w:jc w:val="both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widowControl w:val="0"/>
      <w:jc w:val="both"/>
    </w:pPr>
    <w:rPr>
      <w:i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a" w:default="1">
    <w:name w:val="Normal"/>
    <w:rsid w:val="006470F1"/>
  </w:style>
  <w:style w:type="paragraph" w:styleId="1">
    <w:name w:val="heading 1"/>
    <w:basedOn w:val="a"/>
    <w:next w:val="a"/>
    <w:pPr>
      <w:widowControl w:val="0"/>
      <w:spacing w:after="108" w:before="108"/>
      <w:jc w:val="center"/>
      <w:outlineLvl w:val="0"/>
    </w:pPr>
    <w:rPr>
      <w:rFonts w:ascii="Cambria" w:cs="Cambria" w:eastAsia="Cambria" w:hAnsi="Cambria"/>
      <w:b w:val="1"/>
      <w:sz w:val="32"/>
      <w:szCs w:val="32"/>
    </w:rPr>
  </w:style>
  <w:style w:type="paragraph" w:styleId="2">
    <w:name w:val="heading 2"/>
    <w:basedOn w:val="a"/>
    <w:next w:val="a"/>
    <w:pPr>
      <w:widowControl w:val="0"/>
      <w:jc w:val="both"/>
      <w:outlineLvl w:val="1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3">
    <w:name w:val="heading 3"/>
    <w:basedOn w:val="a"/>
    <w:next w:val="a"/>
    <w:pPr>
      <w:widowControl w:val="0"/>
      <w:jc w:val="both"/>
      <w:outlineLvl w:val="2"/>
    </w:pPr>
    <w:rPr>
      <w:rFonts w:ascii="Cambria" w:cs="Cambria" w:eastAsia="Cambria" w:hAnsi="Cambria"/>
      <w:b w:val="1"/>
      <w:sz w:val="26"/>
      <w:szCs w:val="26"/>
    </w:rPr>
  </w:style>
  <w:style w:type="paragraph" w:styleId="4">
    <w:name w:val="heading 4"/>
    <w:basedOn w:val="a"/>
    <w:next w:val="a"/>
    <w:pPr>
      <w:widowControl w:val="0"/>
      <w:jc w:val="both"/>
      <w:outlineLvl w:val="3"/>
    </w:pPr>
    <w:rPr>
      <w:i w:val="1"/>
      <w:sz w:val="28"/>
      <w:szCs w:val="28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jc w:val="center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a4">
    <w:name w:val="Subtitle"/>
    <w:basedOn w:val="a"/>
    <w:next w:val="a"/>
    <w:pPr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"/>
    <w:tblPr>
      <w:tblStyleRowBandSize w:val="1"/>
      <w:tblStyleColBandSize w:val="1"/>
    </w:tblPr>
  </w:style>
  <w:style w:type="table" w:styleId="af" w:customStyle="1">
    <w:basedOn w:val="TableNormal"/>
    <w:tblPr>
      <w:tblStyleRowBandSize w:val="1"/>
      <w:tblStyleColBandSize w:val="1"/>
    </w:tblPr>
  </w:style>
  <w:style w:type="table" w:styleId="af0" w:customStyle="1">
    <w:basedOn w:val="TableNormal"/>
    <w:tblPr>
      <w:tblStyleRowBandSize w:val="1"/>
      <w:tblStyleColBandSize w:val="1"/>
    </w:tblPr>
  </w:style>
  <w:style w:type="table" w:styleId="af1" w:customStyle="1">
    <w:basedOn w:val="TableNormal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8" w:customStyle="1">
    <w:basedOn w:val="TableNormal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0" w:customStyle="1">
    <w:basedOn w:val="TableNormal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top w:w="102.0" w:type="dxa"/>
        <w:left w:w="62.0" w:type="dxa"/>
        <w:bottom w:w="102.0" w:type="dxa"/>
        <w:right w:w="62.0" w:type="dxa"/>
      </w:tblCellMar>
    </w:tblPr>
  </w:style>
  <w:style w:type="table" w:styleId="aff5" w:customStyle="1">
    <w:basedOn w:val="TableNormal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8" w:customStyle="1">
    <w:basedOn w:val="TableNormal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b" w:customStyle="1">
    <w:basedOn w:val="TableNormal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c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d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e" w:customStyle="1">
    <w:basedOn w:val="TableNormal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" w:customStyle="1">
    <w:basedOn w:val="TableNormal"/>
    <w:tblPr>
      <w:tblStyleRowBandSize w:val="1"/>
      <w:tblStyleColBandSize w:val="1"/>
      <w:tblCellMar>
        <w:top w:w="102.0" w:type="dxa"/>
        <w:left w:w="62.0" w:type="dxa"/>
        <w:bottom w:w="102.0" w:type="dxa"/>
        <w:right w:w="62.0" w:type="dxa"/>
      </w:tblCellMar>
    </w:tblPr>
  </w:style>
  <w:style w:type="paragraph" w:styleId="afff0">
    <w:name w:val="List Paragraph"/>
    <w:basedOn w:val="a"/>
    <w:uiPriority w:val="34"/>
    <w:qFormat w:val="1"/>
    <w:rsid w:val="00686C38"/>
    <w:pPr>
      <w:ind w:left="720"/>
      <w:contextualSpacing w:val="1"/>
    </w:pPr>
  </w:style>
  <w:style w:type="paragraph" w:styleId="afff1">
    <w:name w:val="header"/>
    <w:basedOn w:val="a"/>
    <w:link w:val="afff2"/>
    <w:uiPriority w:val="99"/>
    <w:unhideWhenUsed w:val="1"/>
    <w:rsid w:val="00686C38"/>
    <w:pPr>
      <w:tabs>
        <w:tab w:val="center" w:pos="4677"/>
        <w:tab w:val="right" w:pos="9355"/>
      </w:tabs>
    </w:pPr>
  </w:style>
  <w:style w:type="character" w:styleId="afff2" w:customStyle="1">
    <w:name w:val="Верхний колонтитул Знак"/>
    <w:basedOn w:val="a0"/>
    <w:link w:val="afff1"/>
    <w:uiPriority w:val="99"/>
    <w:rsid w:val="00686C38"/>
  </w:style>
  <w:style w:type="paragraph" w:styleId="afff3">
    <w:name w:val="footer"/>
    <w:basedOn w:val="a"/>
    <w:link w:val="afff4"/>
    <w:uiPriority w:val="99"/>
    <w:unhideWhenUsed w:val="1"/>
    <w:rsid w:val="00686C38"/>
    <w:pPr>
      <w:tabs>
        <w:tab w:val="center" w:pos="4677"/>
        <w:tab w:val="right" w:pos="9355"/>
      </w:tabs>
    </w:pPr>
  </w:style>
  <w:style w:type="character" w:styleId="afff4" w:customStyle="1">
    <w:name w:val="Нижний колонтитул Знак"/>
    <w:basedOn w:val="a0"/>
    <w:link w:val="afff3"/>
    <w:uiPriority w:val="99"/>
    <w:rsid w:val="00686C38"/>
  </w:style>
  <w:style w:type="table" w:styleId="afff5">
    <w:name w:val="Table Grid"/>
    <w:basedOn w:val="a1"/>
    <w:uiPriority w:val="39"/>
    <w:rsid w:val="00FD50D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fff6">
    <w:name w:val="Hyperlink"/>
    <w:basedOn w:val="a0"/>
    <w:uiPriority w:val="99"/>
    <w:unhideWhenUsed w:val="1"/>
    <w:rsid w:val="00037406"/>
    <w:rPr>
      <w:color w:val="0000ff" w:themeColor="hyperlink"/>
      <w:u w:val="single"/>
    </w:rPr>
  </w:style>
  <w:style w:type="table" w:styleId="10" w:customStyle="1">
    <w:name w:val="Сетка таблицы1"/>
    <w:basedOn w:val="a1"/>
    <w:next w:val="afff5"/>
    <w:uiPriority w:val="59"/>
    <w:rsid w:val="00037406"/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ff7">
    <w:name w:val="Balloon Text"/>
    <w:basedOn w:val="a"/>
    <w:link w:val="afff8"/>
    <w:uiPriority w:val="99"/>
    <w:semiHidden w:val="1"/>
    <w:unhideWhenUsed w:val="1"/>
    <w:rsid w:val="00F86F5B"/>
    <w:rPr>
      <w:rFonts w:ascii="Tahoma" w:cs="Tahoma" w:hAnsi="Tahoma"/>
      <w:sz w:val="16"/>
      <w:szCs w:val="16"/>
    </w:rPr>
  </w:style>
  <w:style w:type="character" w:styleId="afff8" w:customStyle="1">
    <w:name w:val="Текст выноски Знак"/>
    <w:basedOn w:val="a0"/>
    <w:link w:val="afff7"/>
    <w:uiPriority w:val="99"/>
    <w:semiHidden w:val="1"/>
    <w:rsid w:val="00F86F5B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table" w:styleId="Table1">
    <w:basedOn w:val="TableNormal"/>
    <w:rPr>
      <w:sz w:val="20"/>
      <w:szCs w:val="20"/>
    </w:rPr>
    <w:tblPr>
      <w:tblStyleRowBandSize w:val="1"/>
      <w:tblStyleColBandSize w:val="1"/>
      <w:tblCellMar>
        <w:top w:w="102.0" w:type="dxa"/>
        <w:left w:w="62.0" w:type="dxa"/>
        <w:bottom w:w="102.0" w:type="dxa"/>
        <w:right w:w="62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table" w:styleId="Table1">
    <w:basedOn w:val="TableNormal"/>
    <w:rPr>
      <w:sz w:val="20"/>
      <w:szCs w:val="20"/>
    </w:rPr>
    <w:tblPr>
      <w:tblStyleRowBandSize w:val="1"/>
      <w:tblStyleColBandSize w:val="1"/>
      <w:tblCellMar>
        <w:top w:w="102.0" w:type="dxa"/>
        <w:left w:w="62.0" w:type="dxa"/>
        <w:bottom w:w="102.0" w:type="dxa"/>
        <w:right w:w="62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table" w:styleId="Table1">
    <w:basedOn w:val="TableNormal"/>
    <w:rPr>
      <w:sz w:val="20"/>
      <w:szCs w:val="20"/>
    </w:rPr>
    <w:tblPr>
      <w:tblStyleRowBandSize w:val="1"/>
      <w:tblStyleColBandSize w:val="1"/>
      <w:tblCellMar>
        <w:top w:w="102.0" w:type="dxa"/>
        <w:left w:w="62.0" w:type="dxa"/>
        <w:bottom w:w="102.0" w:type="dxa"/>
        <w:right w:w="62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table" w:styleId="Table1">
    <w:basedOn w:val="TableNormal"/>
    <w:rPr>
      <w:sz w:val="20"/>
      <w:szCs w:val="20"/>
    </w:rPr>
    <w:tblPr>
      <w:tblStyleRowBandSize w:val="1"/>
      <w:tblStyleColBandSize w:val="1"/>
      <w:tblCellMar>
        <w:top w:w="102.0" w:type="dxa"/>
        <w:left w:w="62.0" w:type="dxa"/>
        <w:bottom w:w="102.0" w:type="dxa"/>
        <w:right w:w="62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5.png"/><Relationship Id="rId22" Type="http://schemas.openxmlformats.org/officeDocument/2006/relationships/image" Target="media/image4.png"/><Relationship Id="rId21" Type="http://schemas.openxmlformats.org/officeDocument/2006/relationships/image" Target="media/image12.png"/><Relationship Id="rId24" Type="http://schemas.openxmlformats.org/officeDocument/2006/relationships/image" Target="media/image14.png"/><Relationship Id="rId23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26" Type="http://schemas.openxmlformats.org/officeDocument/2006/relationships/image" Target="media/image19.png"/><Relationship Id="rId25" Type="http://schemas.openxmlformats.org/officeDocument/2006/relationships/image" Target="media/image1.png"/><Relationship Id="rId27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3.png"/><Relationship Id="rId11" Type="http://schemas.openxmlformats.org/officeDocument/2006/relationships/image" Target="media/image7.png"/><Relationship Id="rId10" Type="http://schemas.openxmlformats.org/officeDocument/2006/relationships/image" Target="media/image8.png"/><Relationship Id="rId13" Type="http://schemas.openxmlformats.org/officeDocument/2006/relationships/image" Target="media/image18.png"/><Relationship Id="rId12" Type="http://schemas.openxmlformats.org/officeDocument/2006/relationships/image" Target="media/image6.png"/><Relationship Id="rId15" Type="http://schemas.openxmlformats.org/officeDocument/2006/relationships/image" Target="media/image16.png"/><Relationship Id="rId14" Type="http://schemas.openxmlformats.org/officeDocument/2006/relationships/image" Target="media/image17.png"/><Relationship Id="rId17" Type="http://schemas.openxmlformats.org/officeDocument/2006/relationships/image" Target="media/image11.png"/><Relationship Id="rId16" Type="http://schemas.openxmlformats.org/officeDocument/2006/relationships/image" Target="media/image20.png"/><Relationship Id="rId19" Type="http://schemas.openxmlformats.org/officeDocument/2006/relationships/image" Target="media/image9.png"/><Relationship Id="rId1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zkIzvOBco+ias7+Kwts5NgEmug==">CgMxLjAyDWguaDFoeGJtaHloazMyDmguYmI4bXhjNDIwdWY2Mg5oLnhtc3h1NTVsNHp6bDIOaC5uMTg2c3FpazJtaDAyDmguYjk5YmlsN2g1dGd4Mg5oLmkya3Vha3E0czVqazIOaC55dnludmhybmM0NDY4AHIhMWlRU1dIME8wREUzd0N4RU1GVjI2ei1uN25tdThEZW15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2023-06-02T02:53:00Z</dcterms:created>
</cp:coreProperties>
</file>